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bidi w:val="0"/>
      </w:pPr>
      <w:r>
        <w:rPr>
          <w:rtl w:val="0"/>
        </w:rPr>
        <w:t>TOKAT MESLEK</w:t>
      </w:r>
      <w:r>
        <w:rPr>
          <w:rtl w:val="0"/>
        </w:rPr>
        <w:t xml:space="preserve">İ </w:t>
      </w:r>
      <w:r>
        <w:rPr>
          <w:rtl w:val="0"/>
        </w:rPr>
        <w:t>TEKN</w:t>
      </w:r>
      <w:r>
        <w:rPr>
          <w:rtl w:val="0"/>
        </w:rPr>
        <w:t>İ</w:t>
      </w:r>
      <w:r>
        <w:rPr>
          <w:rtl w:val="0"/>
        </w:rPr>
        <w:t>K VE ANADOLU L</w:t>
      </w:r>
      <w:r>
        <w:rPr>
          <w:rtl w:val="0"/>
        </w:rPr>
        <w:t>İ</w:t>
      </w:r>
      <w:r>
        <w:rPr>
          <w:rtl w:val="0"/>
        </w:rPr>
        <w:t>SES</w:t>
      </w:r>
      <w:r>
        <w:rPr>
          <w:rtl w:val="0"/>
        </w:rPr>
        <w:t xml:space="preserve">İ </w:t>
      </w:r>
      <w:r>
        <w:rPr>
          <w:rtl w:val="0"/>
        </w:rPr>
        <w:t xml:space="preserve">SINAVA </w:t>
      </w:r>
      <w:r>
        <w:rPr>
          <w:rtl w:val="0"/>
        </w:rPr>
        <w:t>İ</w:t>
      </w:r>
      <w:r>
        <w:rPr>
          <w:rtl w:val="0"/>
        </w:rPr>
        <w:t>T</w:t>
      </w:r>
      <w:r>
        <w:rPr>
          <w:rtl w:val="0"/>
        </w:rPr>
        <w:t>İ</w:t>
      </w:r>
      <w:r>
        <w:rPr>
          <w:rtl w:val="0"/>
        </w:rPr>
        <w:t>RAZ PROSED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 xml:space="preserve">Ü </w:t>
      </w:r>
    </w:p>
    <w:p>
      <w:pPr>
        <w:pStyle w:val="Gövde"/>
        <w:bidi w:val="0"/>
      </w:pPr>
    </w:p>
    <w:p>
      <w:pPr>
        <w:pStyle w:val="Gövde"/>
        <w:bidi w:val="0"/>
      </w:pPr>
      <w:r>
        <w:rPr>
          <w:rtl w:val="0"/>
        </w:rPr>
        <w:t xml:space="preserve">Okulumuz </w:t>
      </w:r>
      <w:r>
        <w:rPr>
          <w:rtl w:val="0"/>
        </w:rPr>
        <w:t>öğ</w:t>
      </w:r>
      <w:r>
        <w:rPr>
          <w:rtl w:val="0"/>
        </w:rPr>
        <w:t>rencileri Orta</w:t>
      </w:r>
      <w:r>
        <w:rPr>
          <w:rtl w:val="0"/>
        </w:rPr>
        <w:t>öğ</w:t>
      </w:r>
      <w:r>
        <w:rPr>
          <w:rtl w:val="0"/>
        </w:rPr>
        <w:t>retim Kurumlar</w:t>
      </w:r>
      <w:r>
        <w:rPr>
          <w:rtl w:val="0"/>
        </w:rPr>
        <w:t xml:space="preserve">ı </w:t>
      </w:r>
      <w:r>
        <w:rPr>
          <w:rtl w:val="0"/>
        </w:rPr>
        <w:t>Y</w:t>
      </w:r>
      <w:r>
        <w:rPr>
          <w:rtl w:val="0"/>
        </w:rPr>
        <w:t>ö</w:t>
      </w:r>
      <w:r>
        <w:rPr>
          <w:rtl w:val="0"/>
        </w:rPr>
        <w:t>netmeli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ne g</w:t>
      </w:r>
      <w:r>
        <w:rPr>
          <w:rtl w:val="0"/>
        </w:rPr>
        <w:t>ö</w:t>
      </w:r>
      <w:r>
        <w:rPr>
          <w:rtl w:val="0"/>
        </w:rPr>
        <w:t>re a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>daki ad</w:t>
      </w:r>
      <w:r>
        <w:rPr>
          <w:rtl w:val="0"/>
        </w:rPr>
        <w:t>ı</w:t>
      </w:r>
      <w:r>
        <w:rPr>
          <w:rtl w:val="0"/>
        </w:rPr>
        <w:t>mlar</w:t>
      </w:r>
      <w:r>
        <w:rPr>
          <w:rtl w:val="0"/>
        </w:rPr>
        <w:t xml:space="preserve">ı </w:t>
      </w:r>
      <w:r>
        <w:rPr>
          <w:rtl w:val="0"/>
        </w:rPr>
        <w:t>izleyerek s</w:t>
      </w:r>
      <w:r>
        <w:rPr>
          <w:rtl w:val="0"/>
        </w:rPr>
        <w:t>ı</w:t>
      </w:r>
      <w:r>
        <w:rPr>
          <w:rtl w:val="0"/>
        </w:rPr>
        <w:t>navlar</w:t>
      </w:r>
      <w:r>
        <w:rPr>
          <w:rtl w:val="0"/>
        </w:rPr>
        <w:t>ı</w:t>
      </w:r>
      <w:r>
        <w:rPr>
          <w:rtl w:val="0"/>
        </w:rPr>
        <w:t>na itiraz edebilirler:</w:t>
      </w:r>
    </w:p>
    <w:p>
      <w:pPr>
        <w:pStyle w:val="Gövde"/>
        <w:bidi w:val="0"/>
      </w:pPr>
    </w:p>
    <w:p>
      <w:pPr>
        <w:pStyle w:val="Gövde"/>
        <w:bidi w:val="0"/>
      </w:pPr>
    </w:p>
    <w:p>
      <w:pPr>
        <w:pStyle w:val="Gövde"/>
        <w:bidi w:val="0"/>
      </w:pPr>
      <w:r>
        <w:rPr>
          <w:rtl w:val="0"/>
        </w:rPr>
        <w:t xml:space="preserve"> </w:t>
      </w:r>
      <w:r>
        <w:rPr>
          <w:rtl w:val="0"/>
        </w:rPr>
        <w:t>1. S</w:t>
      </w:r>
      <w:r>
        <w:rPr>
          <w:rtl w:val="0"/>
        </w:rPr>
        <w:t>ı</w:t>
      </w:r>
      <w:r>
        <w:rPr>
          <w:rtl w:val="0"/>
        </w:rPr>
        <w:t xml:space="preserve">nav, </w:t>
      </w:r>
      <w:r>
        <w:rPr>
          <w:rtl w:val="0"/>
          <w:lang w:val="da-DK"/>
        </w:rPr>
        <w:t xml:space="preserve">performans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mas</w:t>
      </w:r>
      <w:r>
        <w:rPr>
          <w:rtl w:val="0"/>
        </w:rPr>
        <w:t xml:space="preserve">ı </w:t>
      </w:r>
      <w:r>
        <w:rPr>
          <w:rtl w:val="0"/>
        </w:rPr>
        <w:t xml:space="preserve">ve projelerle ilgili evrak </w:t>
      </w:r>
      <w:r>
        <w:rPr>
          <w:rtl w:val="0"/>
        </w:rPr>
        <w:t>öğ</w:t>
      </w:r>
      <w:r>
        <w:rPr>
          <w:rtl w:val="0"/>
        </w:rPr>
        <w:t>rencinin talebi</w:t>
      </w:r>
    </w:p>
    <w:p>
      <w:pPr>
        <w:pStyle w:val="Gövde"/>
        <w:bidi w:val="0"/>
      </w:pPr>
      <w:r>
        <w:rPr>
          <w:rtl w:val="0"/>
        </w:rPr>
        <w:t xml:space="preserve">  halinde ders </w:t>
      </w:r>
      <w:r>
        <w:rPr>
          <w:rtl w:val="0"/>
        </w:rPr>
        <w:t>öğ</w:t>
      </w:r>
      <w:r>
        <w:rPr>
          <w:rtl w:val="0"/>
        </w:rPr>
        <w:t>retmeni taraf</w:t>
      </w:r>
      <w:r>
        <w:rPr>
          <w:rtl w:val="0"/>
        </w:rPr>
        <w:t>ı</w:t>
      </w:r>
      <w:r>
        <w:rPr>
          <w:rtl w:val="0"/>
        </w:rPr>
        <w:t>ndan yeniden incelenip de</w:t>
      </w:r>
      <w:r>
        <w:rPr>
          <w:rtl w:val="0"/>
        </w:rPr>
        <w:t>ğ</w:t>
      </w:r>
      <w:r>
        <w:rPr>
          <w:rtl w:val="0"/>
        </w:rPr>
        <w:t>erlendirilerek</w:t>
      </w:r>
    </w:p>
    <w:p>
      <w:pPr>
        <w:pStyle w:val="Gövde"/>
        <w:bidi w:val="0"/>
      </w:pPr>
      <w:r>
        <w:rPr>
          <w:rtl w:val="0"/>
        </w:rPr>
        <w:t xml:space="preserve">  öğ</w:t>
      </w:r>
      <w:r>
        <w:rPr>
          <w:rtl w:val="0"/>
        </w:rPr>
        <w:t>renciyle payla</w:t>
      </w:r>
      <w:r>
        <w:rPr>
          <w:rtl w:val="0"/>
        </w:rPr>
        <w:t>şı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Gövde"/>
        <w:bidi w:val="0"/>
      </w:pPr>
      <w:r>
        <w:rPr>
          <w:rtl w:val="0"/>
        </w:rPr>
        <w:t xml:space="preserve">  </w:t>
      </w:r>
      <w:r>
        <w:rPr>
          <w:rtl w:val="0"/>
        </w:rPr>
        <w:t xml:space="preserve">2. </w:t>
      </w:r>
      <w:r>
        <w:rPr>
          <w:rtl w:val="0"/>
        </w:rPr>
        <w:t>Öğ</w:t>
      </w:r>
      <w:r>
        <w:rPr>
          <w:rtl w:val="0"/>
        </w:rPr>
        <w:t>retmen taraf</w:t>
      </w:r>
      <w:r>
        <w:rPr>
          <w:rtl w:val="0"/>
        </w:rPr>
        <w:t>ı</w:t>
      </w:r>
      <w:r>
        <w:rPr>
          <w:rtl w:val="0"/>
        </w:rPr>
        <w:t>ndan yap</w:t>
      </w:r>
      <w:r>
        <w:rPr>
          <w:rtl w:val="0"/>
        </w:rPr>
        <w:t>ı</w:t>
      </w:r>
      <w:r>
        <w:rPr>
          <w:rtl w:val="0"/>
        </w:rPr>
        <w:t>lan yeni de</w:t>
      </w:r>
      <w:r>
        <w:rPr>
          <w:rtl w:val="0"/>
        </w:rPr>
        <w:t>ğ</w:t>
      </w:r>
      <w:r>
        <w:rPr>
          <w:rtl w:val="0"/>
        </w:rPr>
        <w:t>erlendirmenin yeterli</w:t>
      </w:r>
    </w:p>
    <w:p>
      <w:pPr>
        <w:pStyle w:val="Gövde"/>
        <w:bidi w:val="0"/>
      </w:pPr>
      <w:r>
        <w:rPr>
          <w:rtl w:val="0"/>
        </w:rPr>
        <w:t xml:space="preserve"> g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 xml:space="preserve">lmemesi durumunda </w:t>
      </w:r>
      <w:r>
        <w:rPr>
          <w:rtl w:val="0"/>
        </w:rPr>
        <w:t>öğ</w:t>
      </w:r>
      <w:r>
        <w:rPr>
          <w:rtl w:val="0"/>
        </w:rPr>
        <w:t>renci okul y</w:t>
      </w:r>
      <w:r>
        <w:rPr>
          <w:rtl w:val="0"/>
        </w:rPr>
        <w:t>ö</w:t>
      </w:r>
      <w:r>
        <w:rPr>
          <w:rtl w:val="0"/>
        </w:rPr>
        <w:t>netimine yaz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 xml:space="preserve">itirazda bulunulabilir. </w:t>
      </w:r>
      <w:r>
        <w:rPr>
          <w:rtl w:val="0"/>
        </w:rPr>
        <w:t>İ</w:t>
      </w:r>
      <w:r>
        <w:rPr>
          <w:rtl w:val="0"/>
        </w:rPr>
        <w:t>tiraza ili</w:t>
      </w:r>
      <w:r>
        <w:rPr>
          <w:rtl w:val="0"/>
        </w:rPr>
        <w:t>ş</w:t>
      </w:r>
      <w:r>
        <w:rPr>
          <w:rtl w:val="0"/>
        </w:rPr>
        <w:t>kin evrak okul y</w:t>
      </w:r>
      <w:r>
        <w:rPr>
          <w:rtl w:val="0"/>
        </w:rPr>
        <w:t>ö</w:t>
      </w:r>
      <w:r>
        <w:rPr>
          <w:rtl w:val="0"/>
        </w:rPr>
        <w:t xml:space="preserve">netimince ders </w:t>
      </w:r>
      <w:r>
        <w:rPr>
          <w:rtl w:val="0"/>
        </w:rPr>
        <w:t>öğ</w:t>
      </w:r>
      <w:r>
        <w:rPr>
          <w:rtl w:val="0"/>
        </w:rPr>
        <w:t>retmeninin d</w:t>
      </w:r>
      <w:r>
        <w:rPr>
          <w:rtl w:val="0"/>
        </w:rPr>
        <w:t>ışı</w:t>
      </w:r>
      <w:r>
        <w:rPr>
          <w:rtl w:val="0"/>
        </w:rPr>
        <w:t>nda ilgili bran</w:t>
      </w:r>
      <w:r>
        <w:rPr>
          <w:rtl w:val="0"/>
        </w:rPr>
        <w:t>ş</w:t>
      </w:r>
      <w:r>
        <w:rPr>
          <w:rtl w:val="0"/>
        </w:rPr>
        <w:t xml:space="preserve">tan en az iki </w:t>
      </w:r>
      <w:r>
        <w:rPr>
          <w:rtl w:val="0"/>
        </w:rPr>
        <w:t>öğ</w:t>
      </w:r>
      <w:r>
        <w:rPr>
          <w:rtl w:val="0"/>
        </w:rPr>
        <w:t>retmenden olu</w:t>
      </w:r>
      <w:r>
        <w:rPr>
          <w:rtl w:val="0"/>
        </w:rPr>
        <w:t>ş</w:t>
      </w:r>
      <w:r>
        <w:rPr>
          <w:rtl w:val="0"/>
        </w:rPr>
        <w:t xml:space="preserve">turulan komisyon, okulda yeterli </w:t>
      </w:r>
      <w:r>
        <w:rPr>
          <w:rtl w:val="0"/>
        </w:rPr>
        <w:t>öğ</w:t>
      </w:r>
      <w:r>
        <w:rPr>
          <w:rtl w:val="0"/>
        </w:rPr>
        <w:t>retmen bulunmamas</w:t>
      </w:r>
      <w:r>
        <w:rPr>
          <w:rtl w:val="0"/>
        </w:rPr>
        <w:t xml:space="preserve">ı </w:t>
      </w:r>
      <w:r>
        <w:rPr>
          <w:rtl w:val="0"/>
        </w:rPr>
        <w:t>durumunda ise il/il</w:t>
      </w:r>
      <w:r>
        <w:rPr>
          <w:rtl w:val="0"/>
        </w:rPr>
        <w:t>ç</w:t>
      </w:r>
      <w:r>
        <w:rPr>
          <w:rtl w:val="0"/>
        </w:rPr>
        <w:t>e mill</w:t>
      </w:r>
      <w:r>
        <w:rPr>
          <w:rtl w:val="0"/>
        </w:rPr>
        <w:t xml:space="preserve">î </w:t>
      </w:r>
      <w:r>
        <w:rPr>
          <w:rtl w:val="0"/>
        </w:rPr>
        <w:t>e</w:t>
      </w:r>
      <w:r>
        <w:rPr>
          <w:rtl w:val="0"/>
        </w:rPr>
        <w:t>ğ</w:t>
      </w:r>
      <w:r>
        <w:rPr>
          <w:rtl w:val="0"/>
        </w:rPr>
        <w:t>itim m</w:t>
      </w:r>
      <w:r>
        <w:rPr>
          <w:rtl w:val="0"/>
        </w:rPr>
        <w:t>ü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>üğü</w:t>
      </w:r>
      <w:r>
        <w:rPr>
          <w:rtl w:val="0"/>
        </w:rPr>
        <w:t>nce olu</w:t>
      </w:r>
      <w:r>
        <w:rPr>
          <w:rtl w:val="0"/>
        </w:rPr>
        <w:t>ş</w:t>
      </w:r>
      <w:r>
        <w:rPr>
          <w:rtl w:val="0"/>
        </w:rPr>
        <w:t>turulan komisyon taraf</w:t>
      </w:r>
      <w:r>
        <w:rPr>
          <w:rtl w:val="0"/>
        </w:rPr>
        <w:t>ı</w:t>
      </w:r>
      <w:r>
        <w:rPr>
          <w:rtl w:val="0"/>
        </w:rPr>
        <w:t>ndan incelenip de</w:t>
      </w:r>
      <w:r>
        <w:rPr>
          <w:rtl w:val="0"/>
        </w:rPr>
        <w:t>ğ</w:t>
      </w:r>
      <w:r>
        <w:rPr>
          <w:rtl w:val="0"/>
        </w:rPr>
        <w:t xml:space="preserve">erlendirilerek </w:t>
      </w:r>
      <w:r>
        <w:rPr>
          <w:rtl w:val="0"/>
        </w:rPr>
        <w:t>öğ</w:t>
      </w:r>
      <w:r>
        <w:rPr>
          <w:rtl w:val="0"/>
        </w:rPr>
        <w:t>rencinin nihai puan</w:t>
      </w:r>
      <w:r>
        <w:rPr>
          <w:rtl w:val="0"/>
        </w:rPr>
        <w:t>ı</w:t>
      </w:r>
      <w:r>
        <w:rPr>
          <w:rtl w:val="0"/>
        </w:rPr>
        <w:t xml:space="preserve"> belirlenir ve belirlenen puan </w:t>
      </w:r>
      <w:r>
        <w:rPr>
          <w:rtl w:val="0"/>
        </w:rPr>
        <w:t>öğ</w:t>
      </w:r>
      <w:r>
        <w:rPr>
          <w:rtl w:val="0"/>
        </w:rPr>
        <w:t>renciye yaz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bildirilir. Bu kapsamda okulumuz prosed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 xml:space="preserve">ü </w:t>
      </w:r>
      <w:r>
        <w:rPr>
          <w:rtl w:val="0"/>
        </w:rPr>
        <w:t>a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>daki gibidir:</w:t>
      </w:r>
    </w:p>
    <w:p>
      <w:pPr>
        <w:pStyle w:val="Gövde"/>
        <w:bidi w:val="0"/>
      </w:pP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Okulumuzla ilgili her t</w:t>
      </w:r>
      <w:r>
        <w:rPr>
          <w:rFonts w:ascii="Arial" w:hAnsi="Arial" w:hint="default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rl</w:t>
      </w:r>
      <w:r>
        <w:rPr>
          <w:rFonts w:ascii="Arial" w:hAnsi="Arial" w:hint="default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ü </w:t>
      </w:r>
      <w:r>
        <w:rPr>
          <w:rFonts w:ascii="Arial" w:hAnsi="Arial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itiraz ve </w:t>
      </w:r>
      <w:r>
        <w:rPr>
          <w:rFonts w:ascii="Arial" w:hAnsi="Arial" w:hint="default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ikayetlerin nas</w:t>
      </w:r>
      <w:r>
        <w:rPr>
          <w:rFonts w:ascii="Arial" w:hAnsi="Arial" w:hint="default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 yap</w:t>
      </w:r>
      <w:r>
        <w:rPr>
          <w:rFonts w:ascii="Arial" w:hAnsi="Arial" w:hint="default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laca</w:t>
      </w:r>
      <w:r>
        <w:rPr>
          <w:rFonts w:ascii="Arial" w:hAnsi="Arial" w:hint="default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ğı </w:t>
      </w:r>
      <w:r>
        <w:rPr>
          <w:rFonts w:ascii="Arial" w:hAnsi="Arial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ile ilgili pros</w:t>
      </w:r>
      <w:r>
        <w:rPr>
          <w:rFonts w:ascii="Arial" w:hAnsi="Arial" w:hint="default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d</w:t>
      </w:r>
      <w:r>
        <w:rPr>
          <w:rFonts w:ascii="Arial" w:hAnsi="Arial" w:hint="default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r ve </w:t>
      </w:r>
      <w:r>
        <w:rPr>
          <w:rFonts w:ascii="Arial" w:hAnsi="Arial" w:hint="default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tiraz dilek</w:t>
      </w:r>
      <w:r>
        <w:rPr>
          <w:rFonts w:ascii="Arial" w:hAnsi="Arial" w:hint="default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32"/>
          <w:szCs w:val="32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esi</w:t>
      </w:r>
    </w:p>
    <w:p>
      <w:pPr>
        <w:pStyle w:val="Saptanmış"/>
        <w:bidi w:val="0"/>
        <w:ind w:left="0" w:right="0" w:firstLine="0"/>
        <w:jc w:val="center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TOKAT MESLEK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VE TEKN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K ANADOLU L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SES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İ</w:t>
      </w:r>
    </w:p>
    <w:tbl>
      <w:tblPr>
        <w:tblW w:w="7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149"/>
        <w:gridCol w:w="2463"/>
      </w:tblGrid>
      <w:tr>
        <w:tblPrEx>
          <w:shd w:val="clear" w:color="auto" w:fill="auto"/>
        </w:tblPrEx>
        <w:trPr>
          <w:trHeight w:val="2891" w:hRule="atLeast"/>
        </w:trPr>
        <w:tc>
          <w:tcPr>
            <w:tcW w:type="dxa" w:w="51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o Stili 2"/>
              <w:bidi w:val="0"/>
              <w:ind w:left="0" w:right="0" w:firstLine="0"/>
              <w:jc w:val="center"/>
              <w:rPr>
                <w:rFonts w:ascii="Arial" w:cs="Arial" w:hAnsi="Arial" w:eastAsia="Arial"/>
                <w:b w:val="0"/>
                <w:bCs w:val="0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Şİ</w:t>
            </w:r>
            <w:r>
              <w:rPr>
                <w:rFonts w:ascii="Arial" w:hAnsi="Arial"/>
                <w:b w:val="1"/>
                <w:bCs w:val="1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K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Â</w:t>
            </w:r>
            <w:r>
              <w:rPr>
                <w:rFonts w:ascii="Arial" w:hAnsi="Arial"/>
                <w:b w:val="1"/>
                <w:bCs w:val="1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 xml:space="preserve">YET VE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İ</w:t>
            </w:r>
            <w:r>
              <w:rPr>
                <w:rFonts w:ascii="Arial" w:hAnsi="Arial"/>
                <w:b w:val="1"/>
                <w:bCs w:val="1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İ</w:t>
            </w:r>
            <w:r>
              <w:rPr>
                <w:rFonts w:ascii="Arial" w:hAnsi="Arial"/>
                <w:b w:val="1"/>
                <w:bCs w:val="1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:lang w:val="de-DE"/>
                <w14:textFill>
                  <w14:solidFill>
                    <w14:srgbClr w14:val="7B868F"/>
                  </w14:solidFill>
                </w14:textFill>
              </w:rPr>
              <w:t>RAZ DE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Ğ</w:t>
            </w:r>
            <w:r>
              <w:rPr>
                <w:rFonts w:ascii="Arial" w:hAnsi="Arial"/>
                <w:b w:val="1"/>
                <w:bCs w:val="1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:lang w:val="de-DE"/>
                <w14:textFill>
                  <w14:solidFill>
                    <w14:srgbClr w14:val="7B868F"/>
                  </w14:solidFill>
                </w14:textFill>
              </w:rPr>
              <w:t>ERLEND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İ</w:t>
            </w:r>
            <w:r>
              <w:rPr>
                <w:rFonts w:ascii="Arial" w:hAnsi="Arial"/>
                <w:b w:val="1"/>
                <w:bCs w:val="1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:lang w:val="de-DE"/>
                <w14:textFill>
                  <w14:solidFill>
                    <w14:srgbClr w14:val="7B868F"/>
                  </w14:solidFill>
                </w14:textFill>
              </w:rPr>
              <w:t>RME</w:t>
            </w:r>
          </w:p>
          <w:p>
            <w:pPr>
              <w:pStyle w:val="Tablo Stili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PROSED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:lang w:val="de-DE"/>
                <w14:textFill>
                  <w14:solidFill>
                    <w14:srgbClr w14:val="7B868F"/>
                  </w14:solidFill>
                </w14:textFill>
              </w:rPr>
              <w:t>Ü</w:t>
            </w:r>
            <w:r>
              <w:rPr>
                <w:rFonts w:ascii="Arial" w:hAnsi="Arial"/>
                <w:b w:val="1"/>
                <w:bCs w:val="1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R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:lang w:val="de-DE"/>
                <w14:textFill>
                  <w14:solidFill>
                    <w14:srgbClr w14:val="7B868F"/>
                  </w14:solidFill>
                </w14:textFill>
              </w:rPr>
              <w:t>Ü</w:t>
            </w:r>
          </w:p>
        </w:tc>
        <w:tc>
          <w:tcPr>
            <w:tcW w:type="dxa" w:w="2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o Sti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DOK</w:t>
            </w:r>
            <w:r>
              <w:rPr>
                <w:rFonts w:ascii="Arial" w:hAnsi="Arial" w:hint="default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MAN KODU: PBK.P.07</w:t>
            </w:r>
          </w:p>
          <w:p>
            <w:pPr>
              <w:pStyle w:val="Tablo Sti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Y</w:t>
            </w:r>
            <w:r>
              <w:rPr>
                <w:rFonts w:ascii="Arial" w:hAnsi="Arial" w:hint="default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RL</w:t>
            </w:r>
            <w:r>
              <w:rPr>
                <w:rFonts w:ascii="Arial" w:hAnsi="Arial" w:hint="default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K TAR. : 01.01.2018</w:t>
            </w:r>
          </w:p>
          <w:p>
            <w:pPr>
              <w:pStyle w:val="Tablo Sti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REV</w:t>
            </w:r>
            <w:r>
              <w:rPr>
                <w:rFonts w:ascii="Arial" w:hAnsi="Arial" w:hint="default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ZYON. NO: 01</w:t>
            </w:r>
          </w:p>
          <w:p>
            <w:pPr>
              <w:pStyle w:val="Tablo Sti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REV</w:t>
            </w:r>
            <w:r>
              <w:rPr>
                <w:rFonts w:ascii="Arial" w:hAnsi="Arial" w:hint="default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7a858e"/>
                <w:sz w:val="28"/>
                <w:szCs w:val="28"/>
                <w:shd w:val="clear" w:color="auto" w:fill="fefffe"/>
                <w:rtl w:val="0"/>
                <w14:textFill>
                  <w14:solidFill>
                    <w14:srgbClr w14:val="7B868F"/>
                  </w14:solidFill>
                </w14:textFill>
              </w:rPr>
              <w:t>ZYON. TAR: 01.04.2018</w:t>
            </w:r>
          </w:p>
        </w:tc>
      </w:tr>
    </w:tbl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rtl w:val="0"/>
          <w14:textFill>
            <w14:solidFill>
              <w14:srgbClr w14:val="7B868F"/>
            </w14:solidFill>
          </w14:textFill>
        </w:rPr>
      </w:pPr>
    </w:p>
    <w:tbl>
      <w:tblPr>
        <w:tblW w:w="791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39"/>
        <w:gridCol w:w="1891"/>
        <w:gridCol w:w="2980"/>
      </w:tblGrid>
      <w:tr>
        <w:tblPrEx>
          <w:shd w:val="clear" w:color="auto" w:fill="auto"/>
        </w:tblPrEx>
        <w:trPr>
          <w:trHeight w:val="254" w:hRule="atLeast"/>
        </w:trPr>
        <w:tc>
          <w:tcPr>
            <w:tcW w:type="dxa" w:w="30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18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2980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rtl w:val="0"/>
          <w14:textFill>
            <w14:solidFill>
              <w14:srgbClr w14:val="7B868F"/>
            </w14:solidFill>
          </w14:textFill>
        </w:rPr>
      </w:pP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1.AMA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Ç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Bu prosed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r, Tokat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Mesleki Ve Teknik Anadolu Lisesi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faaliyetlerine y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nelik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zel ve 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zel ki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ilerin yapm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ış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oldu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u itiraz ve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ikayetlerin de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erlendirilmesi, yap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lacak 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lemlere karar verilmesi, ilgili taraflara sonu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lar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 bildirilmesi ne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y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nelik yetki, y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ntem ve sorumlulu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a ili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kin sistemin tan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mlanmas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ama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lar.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2. KAPSAM: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Bu prosed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r, her 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rl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ü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itiraz ve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ikayetlerle ilgili 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lemleri kapsar.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 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3. TANIMLAR: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tiraz: Tokat Mesleki Ve Teknik Anadolu Lisesi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’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in, faaliyetleri ile ilgili olarak ger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ekle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tirmi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ş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oldu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u hizmetleri ile ilgili alm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ış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oldu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u kararlar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 tamamen yada 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smen kabul edilmemesine ili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kin hizmet alan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zel ve/veya 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zel ki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ilerin yapt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ığı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ba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vurulard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r.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ikayet: Tokat Mesleki Ve Teknik Anadolu Lisesi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, faaliyetleri ile ilgili olarak ger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ekle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tirmi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ş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oldu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u hizmetleri ile ilgili alm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ış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oldu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u kararlar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n, hizmetlerin ve politikalar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 hizmet alan taraflar 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ışı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nda kalan 3. taraf niteli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indeki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zel ve/veya 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zel ki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ilerin yapt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ığı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ba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vurulard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r.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4. SORUMLULUKLAR: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·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Tokat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 Mesleki Ve Teknik Anadolu Lisesi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faaliyetlerine ili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kin yap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lan itiraz ve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ikayetlerin al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nmas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ndan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·İ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tirazlar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 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re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ç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ve mevzuat 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çı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ndan incelenerek 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leme konulmas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ndan 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·Ş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ikayetlerin 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re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ç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ve mevzuat 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çı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ndan incelenerek 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leme konulmas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ndan 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·İş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leme konulan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tiraz ve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ikayetlerin koordinasyonundan 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·İş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leme konulan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tiraz ve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ikayetlere ili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kin yap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lacak 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ş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ve 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lemlerle ilgili nihai karar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 verilmesinden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Tokat Mesleki Ve Teknik Anadolu Lisesi idaresi </w:t>
      </w:r>
      <w:r>
        <w:rPr>
          <w:rFonts w:ascii="Arial" w:hAnsi="Arial"/>
          <w:b w:val="0"/>
          <w:bCs w:val="0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, sorumludur.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5. UYGULAMALAR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tiraz ve 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ik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â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yet Ba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vurusu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Tokat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Mesleki Ve Teknik Anadolu Lisesi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faaliyetlerine ili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kin itiraz ve/veya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â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yette bulunmak isteyen ki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iler Tokat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Mesleki Ve Teknik Anadolu Lisesi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ne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, bir dilek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e ile yaz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olarak ba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vurabilir. Yaz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ba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vurular okul idaresine verilerek kay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t alt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na al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nas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sa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lan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r.Form 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ışı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ndaki bir yaz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yla, telefonla veya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ahsen 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zl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ü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yap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lan ba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vurularda ba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vuruyu alan personel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tiraz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â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yetFormu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’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nu doldurarak ba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vuruyu kay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t alt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na al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r. B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 ba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vurular koordinasyon 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lemleri 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in 1 hafta 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erisinde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l ve Disiplin Kuruluna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 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teslim edilir.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tiraz ve 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ikayetlerin 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İş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leme Al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nmas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</w:p>
    <w:p>
      <w:pPr>
        <w:pStyle w:val="Saptanmış"/>
        <w:bidi w:val="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 ve Disiplin Kurulu itirazlar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 İ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tiraz Takip Listesi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´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ne ve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ikayetleri ise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ikayet Takip Listesi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´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ne kaydeder.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 ve Disiplin Kuruluna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 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3 g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 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erisinde kendilerine gelen itiraz ve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ikayetleri 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re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ç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ve mevzuat 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çı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ndan inceleyerek g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üşü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 İ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tiraz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â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yet Formu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´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nun ilgili 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sm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na kaydederek 3 g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 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erisinde Okul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daresine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´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e g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nderir. 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nav ka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ğı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na yap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lan itirazlarda 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nav analizleri ve cevap ka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ğı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, not kriterleri ile birlikte olu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turulacak bir komisyon taraf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ndan incelenmesi sa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lan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r.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ng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len konularla ilgili kay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tlar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1 hafta 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erisinde g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üşü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lerek karar al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nmak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zere Okul M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rl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üğü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ne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 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g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nderir. Komite</w:t>
      </w:r>
    </w:p>
    <w:p>
      <w:pPr>
        <w:pStyle w:val="Saptanmış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karar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yaz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olarak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 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teslim eder. Sonu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ç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ilgiliye yaz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t>olarak verilir.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o Stili 2">
    <w:name w:val="Tablo Stili 2"/>
    <w:next w:val="Tablo Sti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